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AEA5CEA" w14:textId="77777777" w:rsidR="001372FD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540A3ECF" w14:textId="3CDBE75C" w:rsidR="005022CC" w:rsidRDefault="005022CC" w:rsidP="00C2231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POLUTRAJNA KOBASICA</w:t>
      </w:r>
    </w:p>
    <w:p w14:paraId="733D55FF" w14:textId="5B1F1F8D" w:rsidR="00E14CB3" w:rsidRDefault="00EA5532" w:rsidP="00C2231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MESNI NAREZAK</w:t>
      </w:r>
    </w:p>
    <w:p w14:paraId="493038D1" w14:textId="77777777" w:rsidR="00C2231A" w:rsidRDefault="00C2231A" w:rsidP="00C2231A">
      <w:pPr>
        <w:spacing w:after="0"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0CC04B78" w:rsidR="00B7687A" w:rsidRPr="00E14CB3" w:rsidRDefault="00A63494" w:rsidP="00C2231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 xml:space="preserve">da subjekt u poslovanju s hranom </w:t>
      </w:r>
      <w:bookmarkStart w:id="0" w:name="_Hlk221106128"/>
      <w:r w:rsidR="00EA5532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 xml:space="preserve">brt KALINSKI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 xml:space="preserve">rgovina, klaonica, prerada mesa i ugostiteljstvo, </w:t>
      </w:r>
      <w:proofErr w:type="spellStart"/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>v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>l</w:t>
      </w:r>
      <w:proofErr w:type="spellEnd"/>
      <w:r w:rsidR="00EA553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 xml:space="preserve"> Višnja </w:t>
      </w:r>
      <w:proofErr w:type="spellStart"/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>Kalinski</w:t>
      </w:r>
      <w:bookmarkEnd w:id="0"/>
      <w:proofErr w:type="spellEnd"/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 xml:space="preserve">iz predostrožnosti opoziva proizvod </w:t>
      </w:r>
      <w:r w:rsidR="005022CC">
        <w:rPr>
          <w:rFonts w:ascii="Times New Roman" w:hAnsi="Times New Roman"/>
          <w:bCs/>
          <w:color w:val="000000"/>
          <w:sz w:val="24"/>
          <w:szCs w:val="24"/>
        </w:rPr>
        <w:t xml:space="preserve">Polutrajna kobasica - </w:t>
      </w:r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>Mesni narezak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 xml:space="preserve">LOT </w:t>
      </w:r>
      <w:r w:rsidR="00EA5532" w:rsidRPr="00EA5532">
        <w:rPr>
          <w:rFonts w:ascii="Times New Roman" w:hAnsi="Times New Roman"/>
          <w:bCs/>
          <w:color w:val="000000"/>
          <w:sz w:val="24"/>
          <w:szCs w:val="24"/>
        </w:rPr>
        <w:t>20251223, upotrijebiti do: 23.02.2026</w:t>
      </w:r>
      <w:r w:rsidR="00E14CB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851E73">
        <w:rPr>
          <w:rFonts w:ascii="Times New Roman" w:hAnsi="Times New Roman"/>
          <w:bCs/>
          <w:color w:val="000000"/>
          <w:sz w:val="24"/>
          <w:szCs w:val="24"/>
        </w:rPr>
        <w:t>zbog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 xml:space="preserve">mogućeg sadržaja 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alergena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>glutena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A5532">
        <w:rPr>
          <w:rFonts w:ascii="Times New Roman" w:hAnsi="Times New Roman"/>
          <w:bCs/>
          <w:color w:val="000000"/>
          <w:sz w:val="24"/>
          <w:szCs w:val="24"/>
        </w:rPr>
        <w:t>u proizvodu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E4EC0DE" w14:textId="77777777" w:rsidR="003F6D33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05489FB" w14:textId="641E9354" w:rsidR="007C4EAB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C4EAB">
        <w:rPr>
          <w:rFonts w:ascii="Times New Roman" w:hAnsi="Times New Roman"/>
          <w:sz w:val="24"/>
          <w:szCs w:val="24"/>
        </w:rPr>
        <w:t>S obzirom da na proizvodu ni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7C4EAB">
        <w:rPr>
          <w:rFonts w:ascii="Times New Roman" w:hAnsi="Times New Roman"/>
          <w:sz w:val="24"/>
          <w:szCs w:val="24"/>
        </w:rPr>
        <w:t>označen alergen</w:t>
      </w:r>
      <w:r>
        <w:rPr>
          <w:rFonts w:ascii="Times New Roman" w:hAnsi="Times New Roman"/>
          <w:sz w:val="24"/>
          <w:szCs w:val="24"/>
        </w:rPr>
        <w:t xml:space="preserve"> </w:t>
      </w:r>
      <w:r w:rsidR="00EA5532">
        <w:rPr>
          <w:rFonts w:ascii="Times New Roman" w:hAnsi="Times New Roman"/>
          <w:sz w:val="24"/>
          <w:szCs w:val="24"/>
        </w:rPr>
        <w:t>gluten</w:t>
      </w:r>
      <w:r w:rsidRPr="007C4EAB">
        <w:rPr>
          <w:rFonts w:ascii="Times New Roman" w:hAnsi="Times New Roman"/>
          <w:sz w:val="24"/>
          <w:szCs w:val="24"/>
        </w:rPr>
        <w:t>, proizvod može predstavljati rizik po zdravlje potrošača osjetljivih na ist</w:t>
      </w:r>
      <w:r>
        <w:rPr>
          <w:rFonts w:ascii="Times New Roman" w:hAnsi="Times New Roman"/>
          <w:sz w:val="24"/>
          <w:szCs w:val="24"/>
        </w:rPr>
        <w:t>i</w:t>
      </w:r>
      <w:r w:rsidRPr="007C4EAB">
        <w:rPr>
          <w:rFonts w:ascii="Times New Roman" w:hAnsi="Times New Roman"/>
          <w:sz w:val="24"/>
          <w:szCs w:val="24"/>
        </w:rPr>
        <w:t xml:space="preserve"> dok ga osobe koje nisu alergične mogu i dalje upotrebljavati bez ograničenja.</w:t>
      </w:r>
    </w:p>
    <w:p w14:paraId="53EF074E" w14:textId="77777777" w:rsidR="007C4EAB" w:rsidRPr="00757F84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720F1E" w14:textId="023251F2" w:rsidR="00E11142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24077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p w14:paraId="11B90645" w14:textId="77777777" w:rsidR="00CA323B" w:rsidRDefault="00CA323B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55C283" w14:textId="21533F88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668F778" w14:textId="5CA2994D" w:rsidR="001400C2" w:rsidRPr="008220A8" w:rsidRDefault="001400C2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</w:t>
      </w:r>
      <w:r w:rsidR="008220A8">
        <w:rPr>
          <w:rFonts w:ascii="Times New Roman" w:hAnsi="Times New Roman"/>
          <w:b/>
          <w:sz w:val="24"/>
          <w:szCs w:val="24"/>
        </w:rPr>
        <w:t xml:space="preserve"> podrijetla:</w:t>
      </w:r>
      <w:r w:rsidR="00B91F8F">
        <w:rPr>
          <w:rFonts w:ascii="Times New Roman" w:hAnsi="Times New Roman"/>
          <w:b/>
          <w:sz w:val="24"/>
          <w:szCs w:val="24"/>
        </w:rPr>
        <w:t xml:space="preserve"> </w:t>
      </w:r>
      <w:r w:rsidR="00E14CB3">
        <w:rPr>
          <w:rFonts w:ascii="Times New Roman" w:hAnsi="Times New Roman"/>
          <w:bCs/>
          <w:sz w:val="24"/>
          <w:szCs w:val="24"/>
        </w:rPr>
        <w:t>Hrvatska</w:t>
      </w:r>
    </w:p>
    <w:p w14:paraId="1459DC25" w14:textId="50C72679" w:rsidR="006754FF" w:rsidRPr="000334F6" w:rsidRDefault="00E14CB3" w:rsidP="00EA5532">
      <w:pPr>
        <w:spacing w:after="0"/>
        <w:ind w:left="709" w:hanging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</w:t>
      </w:r>
      <w:r w:rsidR="000334F6">
        <w:rPr>
          <w:rFonts w:ascii="Times New Roman" w:hAnsi="Times New Roman"/>
          <w:b/>
          <w:sz w:val="24"/>
          <w:szCs w:val="24"/>
        </w:rPr>
        <w:t xml:space="preserve">č: </w:t>
      </w:r>
      <w:r w:rsidR="00EA5532" w:rsidRPr="00EA5532">
        <w:rPr>
          <w:rFonts w:ascii="Times New Roman" w:hAnsi="Times New Roman"/>
          <w:bCs/>
          <w:sz w:val="24"/>
          <w:szCs w:val="24"/>
        </w:rPr>
        <w:t xml:space="preserve">Obrt KALINSKI trgovina, klaonica, prerada mesa i ugostiteljstvo, </w:t>
      </w:r>
      <w:proofErr w:type="spellStart"/>
      <w:r w:rsidR="00EA5532" w:rsidRPr="00EA5532">
        <w:rPr>
          <w:rFonts w:ascii="Times New Roman" w:hAnsi="Times New Roman"/>
          <w:bCs/>
          <w:sz w:val="24"/>
          <w:szCs w:val="24"/>
        </w:rPr>
        <w:t>vl</w:t>
      </w:r>
      <w:proofErr w:type="spellEnd"/>
      <w:r w:rsidR="00EA5532" w:rsidRPr="00EA5532">
        <w:rPr>
          <w:rFonts w:ascii="Times New Roman" w:hAnsi="Times New Roman"/>
          <w:bCs/>
          <w:sz w:val="24"/>
          <w:szCs w:val="24"/>
        </w:rPr>
        <w:t xml:space="preserve">. Višnja </w:t>
      </w:r>
      <w:proofErr w:type="spellStart"/>
      <w:r w:rsidR="00EA5532" w:rsidRPr="00EA5532">
        <w:rPr>
          <w:rFonts w:ascii="Times New Roman" w:hAnsi="Times New Roman"/>
          <w:bCs/>
          <w:sz w:val="24"/>
          <w:szCs w:val="24"/>
        </w:rPr>
        <w:t>Kalinski</w:t>
      </w:r>
      <w:proofErr w:type="spellEnd"/>
      <w:r w:rsidR="00EA5532">
        <w:rPr>
          <w:rFonts w:ascii="Times New Roman" w:hAnsi="Times New Roman"/>
          <w:bCs/>
          <w:sz w:val="24"/>
          <w:szCs w:val="24"/>
        </w:rPr>
        <w:t xml:space="preserve">, </w:t>
      </w:r>
    </w:p>
    <w:p w14:paraId="2C438D8B" w14:textId="26BA0F33" w:rsidR="0097362A" w:rsidRPr="00EA5532" w:rsidRDefault="00EA5532" w:rsidP="00EA5532">
      <w:pPr>
        <w:jc w:val="both"/>
        <w:rPr>
          <w:rFonts w:ascii="Times New Roman" w:hAnsi="Times New Roman"/>
          <w:bCs/>
          <w:sz w:val="24"/>
          <w:szCs w:val="24"/>
        </w:rPr>
      </w:pPr>
      <w:r w:rsidRPr="00EA5532">
        <w:rPr>
          <w:rFonts w:ascii="Times New Roman" w:hAnsi="Times New Roman"/>
          <w:bCs/>
          <w:sz w:val="24"/>
          <w:szCs w:val="24"/>
        </w:rPr>
        <w:t xml:space="preserve">                     Gradec</w:t>
      </w:r>
    </w:p>
    <w:p w14:paraId="71865F09" w14:textId="77777777" w:rsidR="00EA5532" w:rsidRDefault="00EA55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4AE5EB72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4E92"/>
    <w:multiLevelType w:val="hybridMultilevel"/>
    <w:tmpl w:val="D2046020"/>
    <w:lvl w:ilvl="0" w:tplc="5CD495D6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1855073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334F6"/>
    <w:rsid w:val="000418C8"/>
    <w:rsid w:val="00063244"/>
    <w:rsid w:val="000A1E7B"/>
    <w:rsid w:val="000B3B4B"/>
    <w:rsid w:val="000C61F5"/>
    <w:rsid w:val="000E64F6"/>
    <w:rsid w:val="00100BB6"/>
    <w:rsid w:val="001143AC"/>
    <w:rsid w:val="00114DBC"/>
    <w:rsid w:val="001329A1"/>
    <w:rsid w:val="001372FD"/>
    <w:rsid w:val="001400C2"/>
    <w:rsid w:val="001648A7"/>
    <w:rsid w:val="00181116"/>
    <w:rsid w:val="00192694"/>
    <w:rsid w:val="001965EB"/>
    <w:rsid w:val="001A6ED0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561A8"/>
    <w:rsid w:val="003C0D40"/>
    <w:rsid w:val="003D05EE"/>
    <w:rsid w:val="003F6D33"/>
    <w:rsid w:val="0044069A"/>
    <w:rsid w:val="004552A8"/>
    <w:rsid w:val="0045626C"/>
    <w:rsid w:val="00457FF6"/>
    <w:rsid w:val="00487882"/>
    <w:rsid w:val="004E03B1"/>
    <w:rsid w:val="004F4F59"/>
    <w:rsid w:val="005022CC"/>
    <w:rsid w:val="00524411"/>
    <w:rsid w:val="00550B47"/>
    <w:rsid w:val="00586D5A"/>
    <w:rsid w:val="0059124A"/>
    <w:rsid w:val="00595BE7"/>
    <w:rsid w:val="00617789"/>
    <w:rsid w:val="00661FC0"/>
    <w:rsid w:val="00663581"/>
    <w:rsid w:val="006754FF"/>
    <w:rsid w:val="00683ADF"/>
    <w:rsid w:val="006E6580"/>
    <w:rsid w:val="006F0D4A"/>
    <w:rsid w:val="007030D9"/>
    <w:rsid w:val="00721960"/>
    <w:rsid w:val="00721B88"/>
    <w:rsid w:val="0075241D"/>
    <w:rsid w:val="00757F84"/>
    <w:rsid w:val="00765039"/>
    <w:rsid w:val="00794E5B"/>
    <w:rsid w:val="00797F16"/>
    <w:rsid w:val="007C4EAB"/>
    <w:rsid w:val="007D6347"/>
    <w:rsid w:val="007E6A48"/>
    <w:rsid w:val="007E7DF3"/>
    <w:rsid w:val="008047A7"/>
    <w:rsid w:val="008220A8"/>
    <w:rsid w:val="00830F07"/>
    <w:rsid w:val="00833FC1"/>
    <w:rsid w:val="00851E73"/>
    <w:rsid w:val="00867E67"/>
    <w:rsid w:val="008B22FE"/>
    <w:rsid w:val="0092209F"/>
    <w:rsid w:val="00923D63"/>
    <w:rsid w:val="00952367"/>
    <w:rsid w:val="0097362A"/>
    <w:rsid w:val="009746E4"/>
    <w:rsid w:val="00977BB3"/>
    <w:rsid w:val="009A3615"/>
    <w:rsid w:val="009E41FD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B013C"/>
    <w:rsid w:val="00AB5BDA"/>
    <w:rsid w:val="00AC1CB3"/>
    <w:rsid w:val="00AC2E11"/>
    <w:rsid w:val="00AD31C3"/>
    <w:rsid w:val="00AF54CE"/>
    <w:rsid w:val="00B07C4A"/>
    <w:rsid w:val="00B1628D"/>
    <w:rsid w:val="00B24077"/>
    <w:rsid w:val="00B376CB"/>
    <w:rsid w:val="00B47773"/>
    <w:rsid w:val="00B7687A"/>
    <w:rsid w:val="00B91F8F"/>
    <w:rsid w:val="00BC5C56"/>
    <w:rsid w:val="00BD75EC"/>
    <w:rsid w:val="00BF750B"/>
    <w:rsid w:val="00C2231A"/>
    <w:rsid w:val="00C26823"/>
    <w:rsid w:val="00C410D6"/>
    <w:rsid w:val="00C46B9E"/>
    <w:rsid w:val="00C8572A"/>
    <w:rsid w:val="00CA323B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66899"/>
    <w:rsid w:val="00D93349"/>
    <w:rsid w:val="00DB0BBD"/>
    <w:rsid w:val="00DB5C1D"/>
    <w:rsid w:val="00DF0EDB"/>
    <w:rsid w:val="00DF3AE3"/>
    <w:rsid w:val="00E11142"/>
    <w:rsid w:val="00E14CB3"/>
    <w:rsid w:val="00E445AB"/>
    <w:rsid w:val="00E6594A"/>
    <w:rsid w:val="00E71394"/>
    <w:rsid w:val="00E829C2"/>
    <w:rsid w:val="00E90AD5"/>
    <w:rsid w:val="00EA5532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11142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rsid w:val="0055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2026-02-04T13:08:00Z</dcterms:created>
  <dcterms:modified xsi:type="dcterms:W3CDTF">2026-02-04T13:12:00Z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